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5D4780" w:rsidP="0026701A">
      <w:pPr>
        <w:keepNext/>
        <w:keepLines/>
        <w:pageBreakBefore/>
        <w:rPr>
          <w:b/>
          <w:sz w:val="24"/>
          <w:u w:val="single"/>
        </w:rPr>
      </w:pPr>
      <w:r w:rsidRPr="005D4780">
        <w:rPr>
          <w:b/>
          <w:sz w:val="24"/>
          <w:u w:val="single"/>
        </w:rPr>
        <w:t>PAVEMENT MARKINGS AND MARKERS: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3F229E" w:rsidP="003E1033">
            <w:pPr>
              <w:keepNext/>
              <w:keepLines/>
              <w:jc w:val="both"/>
              <w:rPr>
                <w:sz w:val="16"/>
                <w:szCs w:val="16"/>
              </w:rPr>
            </w:pPr>
            <w:r>
              <w:rPr>
                <w:sz w:val="16"/>
                <w:szCs w:val="16"/>
              </w:rPr>
              <w:t>(7-15</w:t>
            </w:r>
            <w:bookmarkStart w:id="0" w:name="_GoBack"/>
            <w:bookmarkEnd w:id="0"/>
            <w:r w:rsidR="003E1033">
              <w:rPr>
                <w:sz w:val="16"/>
                <w:szCs w:val="16"/>
              </w:rPr>
              <w:t>-14)</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7166D1" w:rsidP="007166D1">
            <w:pPr>
              <w:keepNext/>
              <w:keepLines/>
              <w:jc w:val="right"/>
              <w:rPr>
                <w:sz w:val="16"/>
                <w:szCs w:val="16"/>
              </w:rPr>
            </w:pPr>
            <w:r>
              <w:rPr>
                <w:sz w:val="16"/>
                <w:szCs w:val="16"/>
              </w:rPr>
              <w:t>RWZ-3</w:t>
            </w:r>
            <w:r w:rsidR="00BC527D">
              <w:rPr>
                <w:sz w:val="16"/>
                <w:szCs w:val="16"/>
              </w:rPr>
              <w:t xml:space="preserve"> </w:t>
            </w:r>
          </w:p>
        </w:tc>
      </w:tr>
    </w:tbl>
    <w:p w:rsidR="00A10045" w:rsidRPr="0026701A" w:rsidRDefault="00A10045" w:rsidP="0026701A">
      <w:pPr>
        <w:keepNext/>
        <w:keepLines/>
        <w:jc w:val="both"/>
        <w:rPr>
          <w:sz w:val="16"/>
          <w:szCs w:val="16"/>
        </w:rPr>
      </w:pPr>
    </w:p>
    <w:p w:rsidR="005D4780" w:rsidRDefault="005D4780" w:rsidP="005D4780">
      <w:pPr>
        <w:keepNext/>
        <w:keepLines/>
        <w:jc w:val="both"/>
        <w:rPr>
          <w:b/>
          <w:sz w:val="24"/>
          <w:szCs w:val="24"/>
        </w:rPr>
      </w:pPr>
      <w:r w:rsidRPr="0067281A">
        <w:rPr>
          <w:b/>
          <w:sz w:val="24"/>
          <w:szCs w:val="24"/>
        </w:rPr>
        <w:t xml:space="preserve">Markings: </w:t>
      </w:r>
      <w:r>
        <w:rPr>
          <w:b/>
          <w:sz w:val="24"/>
          <w:szCs w:val="24"/>
        </w:rPr>
        <w:t>All Facilities</w:t>
      </w:r>
    </w:p>
    <w:p w:rsidR="005D4780" w:rsidRDefault="005D4780" w:rsidP="005D4780">
      <w:pPr>
        <w:keepNext/>
        <w:keepLines/>
        <w:jc w:val="both"/>
        <w:rPr>
          <w:b/>
          <w:sz w:val="24"/>
          <w:szCs w:val="24"/>
        </w:rPr>
      </w:pPr>
    </w:p>
    <w:p w:rsidR="005D4780" w:rsidRDefault="005D4780" w:rsidP="005D4780">
      <w:pPr>
        <w:jc w:val="both"/>
        <w:rPr>
          <w:sz w:val="24"/>
          <w:szCs w:val="24"/>
        </w:rPr>
      </w:pPr>
      <w:r w:rsidRPr="0067281A">
        <w:rPr>
          <w:sz w:val="24"/>
          <w:szCs w:val="24"/>
        </w:rPr>
        <w:t>Pavement markings shall</w:t>
      </w:r>
      <w:r>
        <w:rPr>
          <w:sz w:val="24"/>
          <w:szCs w:val="24"/>
        </w:rPr>
        <w:t xml:space="preserve"> be installed in accordance with Standard Drawings</w:t>
      </w:r>
      <w:r w:rsidRPr="0067281A">
        <w:rPr>
          <w:sz w:val="24"/>
          <w:szCs w:val="24"/>
        </w:rPr>
        <w:t xml:space="preserve"> 1205.01 through 1205</w:t>
      </w:r>
      <w:r>
        <w:rPr>
          <w:sz w:val="24"/>
          <w:szCs w:val="24"/>
        </w:rPr>
        <w:t xml:space="preserve">.13 of </w:t>
      </w:r>
      <w:r w:rsidRPr="0067281A">
        <w:rPr>
          <w:sz w:val="24"/>
          <w:szCs w:val="24"/>
        </w:rPr>
        <w:t xml:space="preserve">the </w:t>
      </w:r>
      <w:r w:rsidRPr="00497882">
        <w:rPr>
          <w:i/>
          <w:sz w:val="24"/>
          <w:szCs w:val="24"/>
        </w:rPr>
        <w:t>2012 Roadway Standard Drawings</w:t>
      </w:r>
      <w:r w:rsidRPr="0067281A">
        <w:rPr>
          <w:sz w:val="24"/>
          <w:szCs w:val="24"/>
        </w:rPr>
        <w:t xml:space="preserve"> </w:t>
      </w:r>
      <w:r>
        <w:rPr>
          <w:sz w:val="24"/>
          <w:szCs w:val="24"/>
        </w:rPr>
        <w:t>and Section 1205 of the</w:t>
      </w:r>
      <w:r w:rsidRPr="0067281A">
        <w:rPr>
          <w:sz w:val="24"/>
          <w:szCs w:val="24"/>
        </w:rPr>
        <w:t xml:space="preserve"> </w:t>
      </w:r>
      <w:r w:rsidRPr="00497882">
        <w:rPr>
          <w:i/>
          <w:sz w:val="24"/>
          <w:szCs w:val="24"/>
        </w:rPr>
        <w:t>2012 Standard Specifications</w:t>
      </w:r>
      <w:r w:rsidRPr="0067281A">
        <w:rPr>
          <w:sz w:val="24"/>
          <w:szCs w:val="24"/>
        </w:rPr>
        <w:t xml:space="preserve"> </w:t>
      </w:r>
      <w:r>
        <w:rPr>
          <w:sz w:val="24"/>
          <w:szCs w:val="24"/>
        </w:rPr>
        <w:t xml:space="preserve">with the exception of the 15 day edge line replacement requirement for two-lane, two-way roadways as described in </w:t>
      </w:r>
      <w:proofErr w:type="spellStart"/>
      <w:r w:rsidRPr="0067281A">
        <w:rPr>
          <w:sz w:val="24"/>
          <w:szCs w:val="24"/>
        </w:rPr>
        <w:t>Sub</w:t>
      </w:r>
      <w:r>
        <w:rPr>
          <w:sz w:val="24"/>
          <w:szCs w:val="24"/>
        </w:rPr>
        <w:t>article</w:t>
      </w:r>
      <w:proofErr w:type="spellEnd"/>
      <w:r>
        <w:rPr>
          <w:sz w:val="24"/>
          <w:szCs w:val="24"/>
        </w:rPr>
        <w:t xml:space="preserve"> </w:t>
      </w:r>
      <w:r w:rsidRPr="00BC37BB">
        <w:rPr>
          <w:sz w:val="24"/>
          <w:szCs w:val="24"/>
        </w:rPr>
        <w:t>1205-3(D</w:t>
      </w:r>
      <w:r w:rsidRPr="005D4780">
        <w:rPr>
          <w:sz w:val="24"/>
          <w:szCs w:val="24"/>
        </w:rPr>
        <w:t xml:space="preserve">) </w:t>
      </w:r>
      <w:r>
        <w:rPr>
          <w:sz w:val="24"/>
          <w:szCs w:val="24"/>
        </w:rPr>
        <w:t>of  the</w:t>
      </w:r>
      <w:r w:rsidRPr="0067281A">
        <w:rPr>
          <w:sz w:val="24"/>
          <w:szCs w:val="24"/>
        </w:rPr>
        <w:t xml:space="preserve"> </w:t>
      </w:r>
      <w:r w:rsidRPr="00497882">
        <w:rPr>
          <w:i/>
          <w:sz w:val="24"/>
          <w:szCs w:val="24"/>
        </w:rPr>
        <w:t>2012 Standard Specifications</w:t>
      </w:r>
      <w:r>
        <w:rPr>
          <w:b/>
          <w:sz w:val="24"/>
          <w:szCs w:val="24"/>
        </w:rPr>
        <w:t xml:space="preserve">.  </w:t>
      </w:r>
      <w:r w:rsidRPr="0067281A">
        <w:rPr>
          <w:sz w:val="24"/>
          <w:szCs w:val="24"/>
        </w:rPr>
        <w:t>For all two-lane</w:t>
      </w:r>
      <w:r>
        <w:rPr>
          <w:sz w:val="24"/>
          <w:szCs w:val="24"/>
        </w:rPr>
        <w:t xml:space="preserve">, two-way facilities, </w:t>
      </w:r>
      <w:r w:rsidRPr="0067281A">
        <w:rPr>
          <w:sz w:val="24"/>
          <w:szCs w:val="24"/>
        </w:rPr>
        <w:t xml:space="preserve">edge lines </w:t>
      </w:r>
      <w:r>
        <w:rPr>
          <w:sz w:val="24"/>
          <w:szCs w:val="24"/>
        </w:rPr>
        <w:t xml:space="preserve">can be replaced </w:t>
      </w:r>
      <w:r w:rsidRPr="0067281A">
        <w:rPr>
          <w:sz w:val="24"/>
          <w:szCs w:val="24"/>
        </w:rPr>
        <w:t>within 30 calendar days after they have been obliterated</w:t>
      </w:r>
      <w:r>
        <w:rPr>
          <w:sz w:val="24"/>
          <w:szCs w:val="24"/>
        </w:rPr>
        <w:t>.</w:t>
      </w:r>
    </w:p>
    <w:p w:rsidR="005D4780" w:rsidRPr="0067281A" w:rsidRDefault="005D4780" w:rsidP="005D4780">
      <w:pPr>
        <w:jc w:val="both"/>
        <w:rPr>
          <w:sz w:val="24"/>
          <w:szCs w:val="24"/>
        </w:rPr>
      </w:pPr>
    </w:p>
    <w:p w:rsidR="005D4780" w:rsidRDefault="005D4780" w:rsidP="005D4780">
      <w:pPr>
        <w:jc w:val="both"/>
        <w:rPr>
          <w:sz w:val="24"/>
        </w:rPr>
      </w:pPr>
      <w:r>
        <w:rPr>
          <w:sz w:val="24"/>
        </w:rPr>
        <w:t>Type 3</w:t>
      </w:r>
      <w:r w:rsidRPr="00A17CF3">
        <w:rPr>
          <w:sz w:val="24"/>
        </w:rPr>
        <w:t xml:space="preserve"> Cold Applied Plastic </w:t>
      </w:r>
      <w:r>
        <w:rPr>
          <w:sz w:val="24"/>
        </w:rPr>
        <w:t>may be used in lieu of Type 2 Cold Applied Plastic.  I</w:t>
      </w:r>
      <w:r w:rsidRPr="00A17CF3">
        <w:rPr>
          <w:sz w:val="24"/>
        </w:rPr>
        <w:t xml:space="preserve">f </w:t>
      </w:r>
      <w:r>
        <w:rPr>
          <w:sz w:val="24"/>
        </w:rPr>
        <w:t>Type 3 Cold Applied Plastic</w:t>
      </w:r>
      <w:r w:rsidRPr="00A17CF3">
        <w:rPr>
          <w:sz w:val="24"/>
        </w:rPr>
        <w:t xml:space="preserve"> is used, it shall be paid for using the </w:t>
      </w:r>
      <w:r>
        <w:rPr>
          <w:sz w:val="24"/>
        </w:rPr>
        <w:t>Type 2</w:t>
      </w:r>
      <w:r w:rsidRPr="009212C0">
        <w:rPr>
          <w:sz w:val="24"/>
        </w:rPr>
        <w:t xml:space="preserve"> Cold Applied Plastic </w:t>
      </w:r>
      <w:r w:rsidRPr="00A17CF3">
        <w:rPr>
          <w:sz w:val="24"/>
        </w:rPr>
        <w:t>pay item.</w:t>
      </w:r>
    </w:p>
    <w:p w:rsidR="005D4780" w:rsidRDefault="005D4780" w:rsidP="005D4780">
      <w:pPr>
        <w:jc w:val="both"/>
        <w:rPr>
          <w:sz w:val="24"/>
          <w:szCs w:val="24"/>
        </w:rPr>
      </w:pPr>
    </w:p>
    <w:p w:rsidR="005D4780" w:rsidRDefault="005D4780" w:rsidP="005D4780">
      <w:pPr>
        <w:jc w:val="both"/>
        <w:rPr>
          <w:sz w:val="24"/>
        </w:rPr>
      </w:pPr>
      <w:r>
        <w:rPr>
          <w:sz w:val="24"/>
        </w:rPr>
        <w:t>Unless otherwise specified, Heated-in-Place T</w:t>
      </w:r>
      <w:r w:rsidRPr="00A17CF3">
        <w:rPr>
          <w:sz w:val="24"/>
        </w:rPr>
        <w:t>hermo</w:t>
      </w:r>
      <w:r>
        <w:rPr>
          <w:sz w:val="24"/>
        </w:rPr>
        <w:t>plastic may be used in lieu of Extruded T</w:t>
      </w:r>
      <w:r w:rsidRPr="00A17CF3">
        <w:rPr>
          <w:sz w:val="24"/>
        </w:rPr>
        <w:t xml:space="preserve">hermoplastic for </w:t>
      </w:r>
      <w:r>
        <w:rPr>
          <w:sz w:val="24"/>
        </w:rPr>
        <w:t xml:space="preserve">stop bars, symbols, characters and diagonals.  If </w:t>
      </w:r>
      <w:r w:rsidRPr="00A37FBD">
        <w:rPr>
          <w:sz w:val="24"/>
        </w:rPr>
        <w:t xml:space="preserve">Heated-in-Place Thermoplastic </w:t>
      </w:r>
      <w:r w:rsidRPr="00A17CF3">
        <w:rPr>
          <w:sz w:val="24"/>
        </w:rPr>
        <w:t>is used, it sha</w:t>
      </w:r>
      <w:r>
        <w:rPr>
          <w:sz w:val="24"/>
        </w:rPr>
        <w:t>ll be paid for using the Extruded T</w:t>
      </w:r>
      <w:r w:rsidRPr="00A17CF3">
        <w:rPr>
          <w:sz w:val="24"/>
        </w:rPr>
        <w:t>hermoplastic pay i</w:t>
      </w:r>
      <w:r>
        <w:rPr>
          <w:sz w:val="24"/>
        </w:rPr>
        <w:t>tem.</w:t>
      </w:r>
    </w:p>
    <w:p w:rsidR="005D4780" w:rsidRDefault="005D4780" w:rsidP="005D4780">
      <w:pPr>
        <w:jc w:val="both"/>
        <w:rPr>
          <w:sz w:val="24"/>
        </w:rPr>
      </w:pPr>
    </w:p>
    <w:p w:rsidR="005D4780" w:rsidRDefault="005D4780" w:rsidP="005D4780">
      <w:pPr>
        <w:jc w:val="both"/>
        <w:rPr>
          <w:sz w:val="24"/>
        </w:rPr>
      </w:pPr>
      <w:r>
        <w:rPr>
          <w:sz w:val="24"/>
        </w:rPr>
        <w:t>U</w:t>
      </w:r>
      <w:r w:rsidRPr="00A17CF3">
        <w:rPr>
          <w:sz w:val="24"/>
        </w:rPr>
        <w:t>nless otherw</w:t>
      </w:r>
      <w:r>
        <w:rPr>
          <w:sz w:val="24"/>
        </w:rPr>
        <w:t>ise specified, Heated-in-Place T</w:t>
      </w:r>
      <w:r w:rsidRPr="00A17CF3">
        <w:rPr>
          <w:sz w:val="24"/>
        </w:rPr>
        <w:t xml:space="preserve">hermoplastic may be used in lieu of </w:t>
      </w:r>
      <w:r w:rsidRPr="00FA786F">
        <w:rPr>
          <w:sz w:val="24"/>
        </w:rPr>
        <w:t xml:space="preserve">Cold Applied Plastic </w:t>
      </w:r>
      <w:r w:rsidRPr="00A17CF3">
        <w:rPr>
          <w:sz w:val="24"/>
        </w:rPr>
        <w:t>for</w:t>
      </w:r>
      <w:r>
        <w:rPr>
          <w:sz w:val="24"/>
        </w:rPr>
        <w:t xml:space="preserve"> stop bars, symbols, characters</w:t>
      </w:r>
      <w:r w:rsidRPr="00A17CF3">
        <w:rPr>
          <w:sz w:val="24"/>
        </w:rPr>
        <w:t xml:space="preserve"> and diagonals on </w:t>
      </w:r>
      <w:r>
        <w:rPr>
          <w:sz w:val="24"/>
        </w:rPr>
        <w:t>asphalt or concrete roadways.  I</w:t>
      </w:r>
      <w:r w:rsidRPr="00A17CF3">
        <w:rPr>
          <w:sz w:val="24"/>
        </w:rPr>
        <w:t>f</w:t>
      </w:r>
      <w:r>
        <w:rPr>
          <w:sz w:val="24"/>
        </w:rPr>
        <w:t> </w:t>
      </w:r>
      <w:r w:rsidRPr="00A37FBD">
        <w:rPr>
          <w:sz w:val="24"/>
        </w:rPr>
        <w:t xml:space="preserve">Heated-in-Place Thermoplastic </w:t>
      </w:r>
      <w:r w:rsidRPr="00A17CF3">
        <w:rPr>
          <w:sz w:val="24"/>
        </w:rPr>
        <w:t xml:space="preserve">is used, it shall be paid for using the </w:t>
      </w:r>
      <w:r w:rsidRPr="00FA786F">
        <w:rPr>
          <w:sz w:val="24"/>
        </w:rPr>
        <w:t xml:space="preserve">Cold Applied Plastic </w:t>
      </w:r>
      <w:r>
        <w:rPr>
          <w:sz w:val="24"/>
        </w:rPr>
        <w:t>pay item.</w:t>
      </w:r>
    </w:p>
    <w:p w:rsidR="005D4780" w:rsidRPr="00FA786F" w:rsidRDefault="005D4780" w:rsidP="005D4780">
      <w:pPr>
        <w:jc w:val="both"/>
        <w:rPr>
          <w:sz w:val="24"/>
        </w:rPr>
      </w:pPr>
    </w:p>
    <w:p w:rsidR="005D4780" w:rsidRDefault="005D4780" w:rsidP="005D4780">
      <w:pPr>
        <w:keepNext/>
        <w:keepLines/>
        <w:jc w:val="both"/>
        <w:rPr>
          <w:b/>
          <w:sz w:val="24"/>
          <w:szCs w:val="24"/>
        </w:rPr>
      </w:pPr>
      <w:r w:rsidRPr="0067281A">
        <w:rPr>
          <w:b/>
          <w:sz w:val="24"/>
          <w:szCs w:val="24"/>
        </w:rPr>
        <w:t>Markers: All Facilities</w:t>
      </w:r>
    </w:p>
    <w:p w:rsidR="005D4780" w:rsidRPr="0067281A" w:rsidRDefault="005D4780" w:rsidP="005D4780">
      <w:pPr>
        <w:keepNext/>
        <w:keepLines/>
        <w:jc w:val="both"/>
        <w:rPr>
          <w:b/>
          <w:sz w:val="24"/>
          <w:szCs w:val="24"/>
        </w:rPr>
      </w:pPr>
    </w:p>
    <w:p w:rsidR="005D4780" w:rsidRDefault="005D4780" w:rsidP="005D4780">
      <w:pPr>
        <w:jc w:val="both"/>
        <w:rPr>
          <w:sz w:val="24"/>
          <w:szCs w:val="24"/>
        </w:rPr>
      </w:pPr>
      <w:r w:rsidRPr="0067281A">
        <w:rPr>
          <w:sz w:val="24"/>
          <w:szCs w:val="24"/>
        </w:rPr>
        <w:t>Remove existing pavement markers in preparation for paving.  Repair any pavement damage due to existing pavement marker removal prior to the end of the work day.  Dispose of existing pavement markers as directed by the Engineer.  No direct paym</w:t>
      </w:r>
      <w:r>
        <w:rPr>
          <w:sz w:val="24"/>
          <w:szCs w:val="24"/>
        </w:rPr>
        <w:t xml:space="preserve">ent will be made for this work </w:t>
      </w:r>
      <w:r w:rsidRPr="0067281A">
        <w:rPr>
          <w:sz w:val="24"/>
          <w:szCs w:val="24"/>
        </w:rPr>
        <w:t>as it will be incidental to the paving operation.</w:t>
      </w:r>
    </w:p>
    <w:p w:rsidR="005D4780" w:rsidRPr="0067281A" w:rsidRDefault="005D4780" w:rsidP="005D4780">
      <w:pPr>
        <w:jc w:val="both"/>
        <w:rPr>
          <w:sz w:val="24"/>
          <w:szCs w:val="24"/>
        </w:rPr>
      </w:pPr>
    </w:p>
    <w:p w:rsidR="005D4780" w:rsidRPr="0067281A" w:rsidRDefault="005D4780" w:rsidP="005D4780">
      <w:pPr>
        <w:jc w:val="both"/>
        <w:rPr>
          <w:sz w:val="24"/>
          <w:szCs w:val="24"/>
        </w:rPr>
      </w:pPr>
      <w:r w:rsidRPr="0067281A">
        <w:rPr>
          <w:sz w:val="24"/>
          <w:szCs w:val="24"/>
        </w:rPr>
        <w:t xml:space="preserve">Install permanent pavement markers within 60 calendar days after completing the resurfacing on each map. </w:t>
      </w:r>
      <w:r>
        <w:rPr>
          <w:sz w:val="24"/>
          <w:szCs w:val="24"/>
        </w:rPr>
        <w:t xml:space="preserve"> </w:t>
      </w:r>
      <w:r w:rsidRPr="0067281A">
        <w:rPr>
          <w:sz w:val="24"/>
          <w:szCs w:val="24"/>
        </w:rPr>
        <w:t>Pavement markers shall be installed in accordance with Standard Drawing 1205.12</w:t>
      </w:r>
      <w:r>
        <w:rPr>
          <w:sz w:val="24"/>
          <w:szCs w:val="24"/>
        </w:rPr>
        <w:t xml:space="preserve"> and </w:t>
      </w:r>
      <w:r w:rsidRPr="0067281A">
        <w:rPr>
          <w:sz w:val="24"/>
          <w:szCs w:val="24"/>
        </w:rPr>
        <w:t>Standard Drawing</w:t>
      </w:r>
      <w:r>
        <w:rPr>
          <w:sz w:val="24"/>
          <w:szCs w:val="24"/>
        </w:rPr>
        <w:t>s</w:t>
      </w:r>
      <w:r w:rsidRPr="0067281A">
        <w:rPr>
          <w:sz w:val="24"/>
          <w:szCs w:val="24"/>
        </w:rPr>
        <w:t xml:space="preserve"> </w:t>
      </w:r>
      <w:r>
        <w:rPr>
          <w:sz w:val="24"/>
          <w:szCs w:val="24"/>
        </w:rPr>
        <w:t xml:space="preserve">1250.01 through 1253.01 of the </w:t>
      </w:r>
      <w:r w:rsidRPr="001E760E">
        <w:rPr>
          <w:i/>
          <w:sz w:val="24"/>
          <w:szCs w:val="24"/>
        </w:rPr>
        <w:t>2012 Roadway Standard Drawings</w:t>
      </w:r>
      <w:r>
        <w:rPr>
          <w:sz w:val="24"/>
          <w:szCs w:val="24"/>
        </w:rPr>
        <w:t xml:space="preserve"> and Sections 1250 through 1253 of </w:t>
      </w:r>
      <w:r w:rsidRPr="0067281A">
        <w:rPr>
          <w:sz w:val="24"/>
          <w:szCs w:val="24"/>
        </w:rPr>
        <w:t xml:space="preserve">the </w:t>
      </w:r>
      <w:r w:rsidRPr="001E760E">
        <w:rPr>
          <w:i/>
          <w:sz w:val="24"/>
          <w:szCs w:val="24"/>
        </w:rPr>
        <w:t xml:space="preserve">2012 </w:t>
      </w:r>
      <w:r>
        <w:rPr>
          <w:i/>
          <w:sz w:val="24"/>
          <w:szCs w:val="24"/>
        </w:rPr>
        <w:t>Standard Specifications.</w:t>
      </w:r>
    </w:p>
    <w:p w:rsidR="005D4780" w:rsidRPr="0067281A" w:rsidRDefault="005D4780" w:rsidP="005D4780">
      <w:pPr>
        <w:jc w:val="both"/>
        <w:rPr>
          <w:sz w:val="24"/>
          <w:szCs w:val="24"/>
        </w:rPr>
      </w:pPr>
    </w:p>
    <w:p w:rsidR="005D4780" w:rsidRPr="0067281A" w:rsidRDefault="005D4780" w:rsidP="005D4780">
      <w:pPr>
        <w:keepNext/>
        <w:keepLines/>
        <w:jc w:val="both"/>
        <w:rPr>
          <w:b/>
          <w:sz w:val="24"/>
          <w:szCs w:val="24"/>
        </w:rPr>
      </w:pPr>
      <w:r w:rsidRPr="0067281A">
        <w:rPr>
          <w:b/>
          <w:sz w:val="24"/>
          <w:szCs w:val="24"/>
        </w:rPr>
        <w:t>Markings</w:t>
      </w:r>
      <w:r>
        <w:rPr>
          <w:b/>
          <w:sz w:val="24"/>
          <w:szCs w:val="24"/>
        </w:rPr>
        <w:t xml:space="preserve"> and Markers</w:t>
      </w:r>
      <w:r w:rsidRPr="0067281A">
        <w:rPr>
          <w:b/>
          <w:sz w:val="24"/>
          <w:szCs w:val="24"/>
        </w:rPr>
        <w:t>: All Facilities</w:t>
      </w:r>
    </w:p>
    <w:p w:rsidR="005D4780" w:rsidRPr="0067281A" w:rsidRDefault="005D4780" w:rsidP="005D4780">
      <w:pPr>
        <w:keepNext/>
        <w:keepLines/>
        <w:jc w:val="both"/>
        <w:rPr>
          <w:sz w:val="24"/>
          <w:szCs w:val="24"/>
        </w:rPr>
      </w:pPr>
    </w:p>
    <w:p w:rsidR="005D4780" w:rsidRDefault="005D4780" w:rsidP="005D4780">
      <w:pPr>
        <w:jc w:val="both"/>
        <w:rPr>
          <w:sz w:val="24"/>
          <w:szCs w:val="24"/>
        </w:rPr>
      </w:pPr>
      <w:r w:rsidRPr="00A743EC">
        <w:rPr>
          <w:sz w:val="24"/>
          <w:szCs w:val="24"/>
        </w:rPr>
        <w:t xml:space="preserve">Review and record the existing pavement markings </w:t>
      </w:r>
      <w:r>
        <w:rPr>
          <w:sz w:val="24"/>
          <w:szCs w:val="24"/>
        </w:rPr>
        <w:t xml:space="preserve">and markers </w:t>
      </w:r>
      <w:r w:rsidRPr="00A743EC">
        <w:rPr>
          <w:sz w:val="24"/>
          <w:szCs w:val="24"/>
        </w:rPr>
        <w:t>before r</w:t>
      </w:r>
      <w:r>
        <w:rPr>
          <w:sz w:val="24"/>
          <w:szCs w:val="24"/>
        </w:rPr>
        <w:t xml:space="preserve">esurfacing.  Re-establish the </w:t>
      </w:r>
      <w:r w:rsidRPr="00A743EC">
        <w:rPr>
          <w:sz w:val="24"/>
          <w:szCs w:val="24"/>
        </w:rPr>
        <w:t xml:space="preserve">new pavement markings </w:t>
      </w:r>
      <w:r>
        <w:rPr>
          <w:sz w:val="24"/>
          <w:szCs w:val="24"/>
        </w:rPr>
        <w:t xml:space="preserve">and markers </w:t>
      </w:r>
      <w:r w:rsidRPr="00A743EC">
        <w:rPr>
          <w:sz w:val="24"/>
          <w:szCs w:val="24"/>
        </w:rPr>
        <w:t>using the record of existing ma</w:t>
      </w:r>
      <w:r>
        <w:rPr>
          <w:sz w:val="24"/>
          <w:szCs w:val="24"/>
        </w:rPr>
        <w:t xml:space="preserve">rkings in conjunction with the </w:t>
      </w:r>
      <w:r w:rsidRPr="001E760E">
        <w:rPr>
          <w:i/>
          <w:sz w:val="24"/>
          <w:szCs w:val="24"/>
        </w:rPr>
        <w:t>2012 Roadway Standard Drawings</w:t>
      </w:r>
      <w:r>
        <w:rPr>
          <w:sz w:val="24"/>
          <w:szCs w:val="24"/>
        </w:rPr>
        <w:t xml:space="preserve"> unless otherwise directed by the engineer.  </w:t>
      </w:r>
      <w:r w:rsidRPr="00A37FBD">
        <w:rPr>
          <w:sz w:val="24"/>
          <w:szCs w:val="24"/>
        </w:rPr>
        <w:t xml:space="preserve">Have existing or proposed “passing zones” reviewed by the engineer before installation.  </w:t>
      </w:r>
      <w:r w:rsidRPr="00A743EC">
        <w:rPr>
          <w:sz w:val="24"/>
          <w:szCs w:val="24"/>
        </w:rPr>
        <w:t>Submit the record of t</w:t>
      </w:r>
      <w:r>
        <w:rPr>
          <w:sz w:val="24"/>
          <w:szCs w:val="24"/>
        </w:rPr>
        <w:t>he existing pavement markings seven</w:t>
      </w:r>
      <w:r w:rsidRPr="00A743EC">
        <w:rPr>
          <w:sz w:val="24"/>
          <w:szCs w:val="24"/>
        </w:rPr>
        <w:t xml:space="preserve"> calendar days before th</w:t>
      </w:r>
      <w:r>
        <w:rPr>
          <w:sz w:val="24"/>
          <w:szCs w:val="24"/>
        </w:rPr>
        <w:t>e obliteration of any pavement</w:t>
      </w:r>
      <w:r w:rsidRPr="00A743EC">
        <w:rPr>
          <w:sz w:val="24"/>
          <w:szCs w:val="24"/>
        </w:rPr>
        <w:t xml:space="preserve"> markings</w:t>
      </w:r>
      <w:r>
        <w:rPr>
          <w:sz w:val="24"/>
          <w:szCs w:val="24"/>
        </w:rPr>
        <w:t>.</w:t>
      </w:r>
    </w:p>
    <w:p w:rsidR="005D4780" w:rsidRDefault="005D4780" w:rsidP="005D4780">
      <w:pPr>
        <w:jc w:val="both"/>
        <w:rPr>
          <w:sz w:val="24"/>
          <w:szCs w:val="24"/>
        </w:rPr>
      </w:pPr>
    </w:p>
    <w:p w:rsidR="005D4780" w:rsidRDefault="005D4780" w:rsidP="005D4780">
      <w:pPr>
        <w:jc w:val="both"/>
        <w:rPr>
          <w:sz w:val="24"/>
          <w:szCs w:val="24"/>
        </w:rPr>
      </w:pPr>
      <w:r w:rsidRPr="006D7B5D">
        <w:rPr>
          <w:sz w:val="24"/>
          <w:szCs w:val="24"/>
        </w:rPr>
        <w:t>Mainline pavement shall not be left milled, unmarked or uneven at the end of a paving season.  If</w:t>
      </w:r>
      <w:r>
        <w:rPr>
          <w:sz w:val="24"/>
          <w:szCs w:val="24"/>
        </w:rPr>
        <w:t> </w:t>
      </w:r>
      <w:r w:rsidRPr="006D7B5D">
        <w:rPr>
          <w:sz w:val="24"/>
          <w:szCs w:val="24"/>
        </w:rPr>
        <w:t xml:space="preserve">the Contractor begins any map and does not complete within the seasonal restrictions, </w:t>
      </w:r>
      <w:r w:rsidRPr="006D7B5D">
        <w:rPr>
          <w:sz w:val="24"/>
          <w:szCs w:val="24"/>
        </w:rPr>
        <w:lastRenderedPageBreak/>
        <w:t>including placement of final pavement markings or permanent markers, the Contractor shall be re</w:t>
      </w:r>
      <w:r>
        <w:rPr>
          <w:sz w:val="24"/>
          <w:szCs w:val="24"/>
        </w:rPr>
        <w:t>sponsible for, at his expense, P</w:t>
      </w:r>
      <w:r w:rsidRPr="006D7B5D">
        <w:rPr>
          <w:sz w:val="24"/>
          <w:szCs w:val="24"/>
        </w:rPr>
        <w:t xml:space="preserve">aint </w:t>
      </w:r>
      <w:r w:rsidRPr="0067281A">
        <w:rPr>
          <w:sz w:val="24"/>
          <w:szCs w:val="24"/>
        </w:rPr>
        <w:t xml:space="preserve">in accordance with </w:t>
      </w:r>
      <w:r w:rsidRPr="006D7B5D">
        <w:rPr>
          <w:sz w:val="24"/>
          <w:szCs w:val="24"/>
        </w:rPr>
        <w:t xml:space="preserve">Article </w:t>
      </w:r>
      <w:r>
        <w:rPr>
          <w:sz w:val="24"/>
          <w:szCs w:val="24"/>
        </w:rPr>
        <w:t>1205-08</w:t>
      </w:r>
      <w:r w:rsidRPr="006D7B5D">
        <w:rPr>
          <w:sz w:val="24"/>
          <w:szCs w:val="24"/>
        </w:rPr>
        <w:t xml:space="preserve"> </w:t>
      </w:r>
      <w:r>
        <w:rPr>
          <w:sz w:val="24"/>
          <w:szCs w:val="24"/>
        </w:rPr>
        <w:t>and Temporary M</w:t>
      </w:r>
      <w:r w:rsidRPr="006D7B5D">
        <w:rPr>
          <w:sz w:val="24"/>
          <w:szCs w:val="24"/>
        </w:rPr>
        <w:t xml:space="preserve">arkers </w:t>
      </w:r>
      <w:r w:rsidRPr="0067281A">
        <w:rPr>
          <w:sz w:val="24"/>
          <w:szCs w:val="24"/>
        </w:rPr>
        <w:t xml:space="preserve">in accordance with </w:t>
      </w:r>
      <w:r w:rsidRPr="006D7B5D">
        <w:rPr>
          <w:sz w:val="24"/>
          <w:szCs w:val="24"/>
        </w:rPr>
        <w:t>Section</w:t>
      </w:r>
      <w:r>
        <w:rPr>
          <w:sz w:val="24"/>
          <w:szCs w:val="24"/>
        </w:rPr>
        <w:t> </w:t>
      </w:r>
      <w:r w:rsidRPr="006D7B5D">
        <w:rPr>
          <w:sz w:val="24"/>
          <w:szCs w:val="24"/>
        </w:rPr>
        <w:t xml:space="preserve">1251 of the </w:t>
      </w:r>
      <w:r w:rsidRPr="00BC37BB">
        <w:rPr>
          <w:i/>
          <w:sz w:val="24"/>
          <w:szCs w:val="24"/>
        </w:rPr>
        <w:t>2012 Standard Specifications</w:t>
      </w:r>
      <w:r w:rsidRPr="006D7B5D">
        <w:rPr>
          <w:sz w:val="24"/>
          <w:szCs w:val="24"/>
        </w:rPr>
        <w:t>.</w:t>
      </w:r>
    </w:p>
    <w:p w:rsidR="003E1033" w:rsidRPr="0033423B" w:rsidRDefault="003E1033" w:rsidP="003E1033">
      <w:pPr>
        <w:jc w:val="both"/>
        <w:rPr>
          <w:sz w:val="24"/>
          <w:szCs w:val="24"/>
        </w:rPr>
      </w:pPr>
    </w:p>
    <w:sectPr w:rsidR="003E1033" w:rsidRPr="0033423B">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B42C1"/>
    <w:rsid w:val="001D0924"/>
    <w:rsid w:val="001D0FF1"/>
    <w:rsid w:val="001F7496"/>
    <w:rsid w:val="00257C6E"/>
    <w:rsid w:val="0026701A"/>
    <w:rsid w:val="002777A8"/>
    <w:rsid w:val="002F52D1"/>
    <w:rsid w:val="002F7FE1"/>
    <w:rsid w:val="0035474F"/>
    <w:rsid w:val="00360DFE"/>
    <w:rsid w:val="003824AF"/>
    <w:rsid w:val="003D50AA"/>
    <w:rsid w:val="003E1033"/>
    <w:rsid w:val="003F229E"/>
    <w:rsid w:val="004035EA"/>
    <w:rsid w:val="00476AB7"/>
    <w:rsid w:val="004E2418"/>
    <w:rsid w:val="005662D8"/>
    <w:rsid w:val="00597BCE"/>
    <w:rsid w:val="005C116E"/>
    <w:rsid w:val="005D4780"/>
    <w:rsid w:val="005E6611"/>
    <w:rsid w:val="0063563C"/>
    <w:rsid w:val="00664B87"/>
    <w:rsid w:val="00683FFA"/>
    <w:rsid w:val="006A33DB"/>
    <w:rsid w:val="006B680D"/>
    <w:rsid w:val="006D5FA4"/>
    <w:rsid w:val="007166D1"/>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otech_x0020_Reference xmlns="0faa050a-f963-4313-b52d-1c968f8e943b">false</Geotech_x0020_Reference>
    <Provision_x0020_Number xmlns="0faa050a-f963-4313-b52d-1c968f8e943b" xsi:nil="true"/>
    <Prov_x002e__x0020_No_x002e_ xmlns="0faa050a-f963-4313-b52d-1c968f8e943b">U</Prov_x002e__x0020_No_x002e_>
    <Provision xmlns="0faa050a-f963-4313-b52d-1c968f8e943b">PAVEMENT MARKINGS AND MARKERS</Provision>
    <Effective_x0020_Let_x0020_Date xmlns="0faa050a-f963-4313-b52d-1c968f8e943b">2014-07</Effective_x0020_Let_x0020_Date>
    <_dlc_DocId xmlns="16f00c2e-ac5c-418b-9f13-a0771dbd417d">CONNECT-352-288</_dlc_DocId>
    <_dlc_DocIdUrl xmlns="16f00c2e-ac5c-418b-9f13-a0771dbd417d">
      <Url>https://connect.ncdot.gov/resources/Specifications/_layouts/DocIdRedir.aspx?ID=CONNECT-352-288</Url>
      <Description>CONNECT-352-288</Description>
    </_dlc_DocIdUrl>
    <URL xmlns="http://schemas.microsoft.com/sharepoint/v3">
      <Url xsi:nil="true"/>
      <Description xsi:nil="true"/>
    </URL>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F733E8C9ECC041902B143EB85CCD08" ma:contentTypeVersion="8" ma:contentTypeDescription="Create a new document." ma:contentTypeScope="" ma:versionID="9e9a795acc914cd3099b549596ef0f9f">
  <xsd:schema xmlns:xsd="http://www.w3.org/2001/XMLSchema" xmlns:xs="http://www.w3.org/2001/XMLSchema" xmlns:p="http://schemas.microsoft.com/office/2006/metadata/properties" xmlns:ns1="http://schemas.microsoft.com/sharepoint/v3" xmlns:ns2="0faa050a-f963-4313-b52d-1c968f8e943b" xmlns:ns3="16f00c2e-ac5c-418b-9f13-a0771dbd417d" xmlns:ns4="a5b864cb-7915-4493-b702-ad0b49b4414f" targetNamespace="http://schemas.microsoft.com/office/2006/metadata/properties" ma:root="true" ma:fieldsID="cdab2d84bc4d989b556510a7982e8c2e" ns1:_="" ns2:_="" ns3:_="" ns4:_="">
    <xsd:import namespace="http://schemas.microsoft.com/sharepoint/v3"/>
    <xsd:import namespace="0faa050a-f963-4313-b52d-1c968f8e943b"/>
    <xsd:import namespace="16f00c2e-ac5c-418b-9f13-a0771dbd417d"/>
    <xsd:import namespace="a5b864cb-7915-4493-b702-ad0b49b4414f"/>
    <xsd:element name="properties">
      <xsd:complexType>
        <xsd:sequence>
          <xsd:element name="documentManagement">
            <xsd:complexType>
              <xsd:all>
                <xsd:element ref="ns2:Prov_x002e__x0020_No_x002e_" minOccurs="0"/>
                <xsd:element ref="ns2:Provision" minOccurs="0"/>
                <xsd:element ref="ns2:Effective_x0020_Let_x0020_Date" minOccurs="0"/>
                <xsd:element ref="ns2:Geotech_x0020_Reference" minOccurs="0"/>
                <xsd:element ref="ns2:Provision_x0020_Number" minOccurs="0"/>
                <xsd:element ref="ns3:_dlc_DocId" minOccurs="0"/>
                <xsd:element ref="ns3:_dlc_DocIdUrl" minOccurs="0"/>
                <xsd:element ref="ns3:_dlc_DocIdPersistId" minOccurs="0"/>
                <xsd:element ref="ns1:UR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aa050a-f963-4313-b52d-1c968f8e943b" elementFormDefault="qualified">
    <xsd:import namespace="http://schemas.microsoft.com/office/2006/documentManagement/types"/>
    <xsd:import namespace="http://schemas.microsoft.com/office/infopath/2007/PartnerControls"/>
    <xsd:element name="Prov_x002e__x0020_No_x002e_" ma:index="1" nillable="true" ma:displayName="No." ma:internalName="Prov_x002e__x0020_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Effective_x0020_Let_x0020_Date" ma:index="3" nillable="true" ma:displayName="Let Date" ma:internalName="Effective_x0020_Let_x0020_Date">
      <xsd:simpleType>
        <xsd:restriction base="dms:Text">
          <xsd:maxLength value="255"/>
        </xsd:restriction>
      </xsd:simpleType>
    </xsd:element>
    <xsd:element name="Geotech_x0020_Reference" ma:index="11" nillable="true" ma:displayName="Geotech Reference" ma:default="0" ma:description="Check the checkbox (yes) to display document on Geotech - Provisions and Notes page" ma:internalName="Geotech_x0020_Reference">
      <xsd:simpleType>
        <xsd:restriction base="dms:Boolean"/>
      </xsd:simpleType>
    </xsd:element>
    <xsd:element name="Provision_x0020_Number" ma:index="12"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6CBDE001-6FFD-42B1-BAEC-D50552004FED}"/>
</file>

<file path=customXml/itemProps2.xml><?xml version="1.0" encoding="utf-8"?>
<ds:datastoreItem xmlns:ds="http://schemas.openxmlformats.org/officeDocument/2006/customXml" ds:itemID="{55EDB1A5-A8B8-457F-B6B0-7E5822677862}"/>
</file>

<file path=customXml/itemProps3.xml><?xml version="1.0" encoding="utf-8"?>
<ds:datastoreItem xmlns:ds="http://schemas.openxmlformats.org/officeDocument/2006/customXml" ds:itemID="{640426B9-BE3D-4441-818F-96942A987A3A}"/>
</file>

<file path=customXml/itemProps4.xml><?xml version="1.0" encoding="utf-8"?>
<ds:datastoreItem xmlns:ds="http://schemas.openxmlformats.org/officeDocument/2006/customXml" ds:itemID="{08099821-7EE5-4191-AB94-6B6049A4EB39}"/>
</file>

<file path=customXml/itemProps5.xml><?xml version="1.0" encoding="utf-8"?>
<ds:datastoreItem xmlns:ds="http://schemas.openxmlformats.org/officeDocument/2006/customXml" ds:itemID="{4006072E-48EE-4297-B0FF-15B4C2F51276}"/>
</file>

<file path=customXml/itemProps6.xml><?xml version="1.0" encoding="utf-8"?>
<ds:datastoreItem xmlns:ds="http://schemas.openxmlformats.org/officeDocument/2006/customXml" ds:itemID="{D47A2769-0583-43FE-9A21-F24871DE5FD8}"/>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RWZ3</dc:title>
  <dc:creator>Natalie Roskam</dc:creator>
  <cp:lastModifiedBy>Garrett, Roger M</cp:lastModifiedBy>
  <cp:revision>3</cp:revision>
  <cp:lastPrinted>2014-03-10T14:01:00Z</cp:lastPrinted>
  <dcterms:created xsi:type="dcterms:W3CDTF">2014-03-26T13:03:00Z</dcterms:created>
  <dcterms:modified xsi:type="dcterms:W3CDTF">2014-04-09T19:40:00Z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0x0101001CF733E8C9ECC041902B143EB85CCD08</vt:lpwstr>
  </property>
  <property fmtid="{D5CDD505-2E9C-101B-9397-08002B2CF9AE}" pid="3" name="_dlc_DocIdItemGuid">
    <vt:lpwstr>c91bb8b0-58ee-4846-9eb1-88cdbe17d37b</vt:lpwstr>
  </property>
  <property fmtid="{D5CDD505-2E9C-101B-9397-08002B2CF9AE}" pid="4" name="Order">
    <vt:r8>28800</vt:r8>
  </property>
</Properties>
</file>